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AF2D84" w:rsidRPr="005F43F2">
        <w:rPr>
          <w:b/>
          <w:sz w:val="24"/>
          <w:szCs w:val="24"/>
          <w:lang w:val="ru-RU"/>
        </w:rPr>
        <w:t>359/А-07-18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F11D20">
        <w:rPr>
          <w:b/>
          <w:sz w:val="24"/>
          <w:szCs w:val="24"/>
          <w:lang w:val="ru-RU"/>
        </w:rPr>
      </w:r>
      <w:r w:rsidR="00F11D20">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«Тбилисскаярайгаз»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8A2726">
        <w:rPr>
          <w:spacing w:val="-3"/>
          <w:sz w:val="23"/>
          <w:szCs w:val="23"/>
          <w:lang w:val="ru-RU"/>
        </w:rPr>
        <w:t>исполняющего обязанности Зуева Михаила Николаевича</w:t>
      </w:r>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r w:rsidR="008A2726">
        <w:rPr>
          <w:spacing w:val="-3"/>
          <w:sz w:val="23"/>
          <w:szCs w:val="23"/>
          <w:lang w:val="ru-RU"/>
        </w:rPr>
        <w:t>генеральной доверенности № 13-12/2018/320 от 11.10.2018 года</w:t>
      </w:r>
      <w:r w:rsidR="007A4151" w:rsidRPr="00266C98">
        <w:rPr>
          <w:spacing w:val="-3"/>
          <w:sz w:val="23"/>
          <w:szCs w:val="23"/>
          <w:lang w:val="ru-RU"/>
        </w:rPr>
        <w:t xml:space="preserve">, с одной стороны, и </w:t>
      </w:r>
      <w:r w:rsidR="00B516ED">
        <w:rPr>
          <w:spacing w:val="-3"/>
          <w:sz w:val="23"/>
          <w:szCs w:val="23"/>
          <w:lang w:val="ru-RU"/>
        </w:rPr>
        <w:t>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B516ED">
        <w:rPr>
          <w:spacing w:val="-3"/>
          <w:sz w:val="23"/>
          <w:szCs w:val="23"/>
          <w:lang w:val="ru-RU"/>
        </w:rPr>
        <w:t>______________________________________</w:t>
      </w:r>
      <w:r w:rsidR="00CD379D" w:rsidRPr="00266C98">
        <w:rPr>
          <w:spacing w:val="-3"/>
          <w:sz w:val="23"/>
          <w:szCs w:val="23"/>
          <w:lang w:val="ru-RU"/>
        </w:rPr>
        <w:t xml:space="preserve">, </w:t>
      </w:r>
      <w:bookmarkStart w:id="3" w:name="_GoBack"/>
      <w:r w:rsidR="00F11D20">
        <w:rPr>
          <w:spacing w:val="-3"/>
          <w:sz w:val="23"/>
          <w:szCs w:val="23"/>
          <w:lang w:val="ru-RU"/>
        </w:rPr>
        <w:fldChar w:fldCharType="begin">
          <w:ffData>
            <w:name w:val="действующ2"/>
            <w:enabled/>
            <w:calcOnExit w:val="0"/>
            <w:textInput>
              <w:default w:val="действующего(ей)"/>
            </w:textInput>
          </w:ffData>
        </w:fldChar>
      </w:r>
      <w:bookmarkStart w:id="4" w:name="действующ2"/>
      <w:r w:rsidR="00F11D20">
        <w:rPr>
          <w:spacing w:val="-3"/>
          <w:sz w:val="23"/>
          <w:szCs w:val="23"/>
          <w:lang w:val="ru-RU"/>
        </w:rPr>
        <w:instrText xml:space="preserve"> FORMTEXT </w:instrText>
      </w:r>
      <w:r w:rsidR="00F11D20">
        <w:rPr>
          <w:spacing w:val="-3"/>
          <w:sz w:val="23"/>
          <w:szCs w:val="23"/>
          <w:lang w:val="ru-RU"/>
        </w:rPr>
      </w:r>
      <w:r w:rsidR="00F11D20">
        <w:rPr>
          <w:spacing w:val="-3"/>
          <w:sz w:val="23"/>
          <w:szCs w:val="23"/>
          <w:lang w:val="ru-RU"/>
        </w:rPr>
        <w:fldChar w:fldCharType="separate"/>
      </w:r>
      <w:r w:rsidR="00F11D20">
        <w:rPr>
          <w:noProof/>
          <w:spacing w:val="-3"/>
          <w:sz w:val="23"/>
          <w:szCs w:val="23"/>
          <w:lang w:val="ru-RU"/>
        </w:rPr>
        <w:t>действующего(ей)</w:t>
      </w:r>
      <w:r w:rsidR="00F11D20">
        <w:rPr>
          <w:spacing w:val="-3"/>
          <w:sz w:val="23"/>
          <w:szCs w:val="23"/>
          <w:lang w:val="ru-RU"/>
        </w:rPr>
        <w:fldChar w:fldCharType="end"/>
      </w:r>
      <w:bookmarkEnd w:id="4"/>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5"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6"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7"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74579E">
        <w:rPr>
          <w:sz w:val="23"/>
          <w:szCs w:val="23"/>
        </w:rPr>
        <w:t xml:space="preserve"> года</w:t>
      </w:r>
      <w:r w:rsidR="00A72623" w:rsidRPr="00266C98">
        <w:rPr>
          <w:sz w:val="23"/>
          <w:szCs w:val="23"/>
        </w:rPr>
        <w:t xml:space="preserve"> отчет о финансовых результатах за </w:t>
      </w:r>
      <w:bookmarkStart w:id="8"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об изменениях капитала за </w:t>
      </w:r>
      <w:bookmarkStart w:id="9"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72623" w:rsidRPr="00266C98">
        <w:rPr>
          <w:sz w:val="23"/>
          <w:szCs w:val="23"/>
        </w:rPr>
        <w:t xml:space="preserve"> год, отчет о движении денежных средств за </w:t>
      </w:r>
      <w:bookmarkStart w:id="10"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10"/>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5"/>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297511">
        <w:rPr>
          <w:sz w:val="23"/>
          <w:szCs w:val="23"/>
        </w:rPr>
        <w:t>«30» апреля 2019</w:t>
      </w:r>
      <w:r w:rsidR="002A7FE1" w:rsidRPr="003C0B33">
        <w:rPr>
          <w:sz w:val="22"/>
          <w:szCs w:val="24"/>
        </w:rPr>
        <w:fldChar w:fldCharType="begin">
          <w:ffData>
            <w:name w:val="ДатаАЗ1"/>
            <w:enabled/>
            <w:calcOnExit w:val="0"/>
            <w:textInput>
              <w:default w:val="«____» __________ 2019"/>
            </w:textInput>
          </w:ffData>
        </w:fldChar>
      </w:r>
      <w:bookmarkStart w:id="11" w:name="ДатаАЗ1"/>
      <w:r w:rsidR="002A7FE1" w:rsidRPr="003C0B33">
        <w:rPr>
          <w:sz w:val="22"/>
          <w:szCs w:val="24"/>
        </w:rPr>
        <w:instrText xml:space="preserve"> FORMTEXT </w:instrText>
      </w:r>
      <w:r w:rsidR="00F11D20">
        <w:rPr>
          <w:sz w:val="22"/>
          <w:szCs w:val="24"/>
        </w:rPr>
      </w:r>
      <w:r w:rsidR="00F11D20">
        <w:rPr>
          <w:sz w:val="22"/>
          <w:szCs w:val="24"/>
        </w:rPr>
        <w:fldChar w:fldCharType="separate"/>
      </w:r>
      <w:r w:rsidR="002A7FE1" w:rsidRPr="003C0B33">
        <w:rPr>
          <w:sz w:val="22"/>
          <w:szCs w:val="24"/>
        </w:rPr>
        <w:fldChar w:fldCharType="end"/>
      </w:r>
      <w:bookmarkEnd w:id="11"/>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2"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3" w:name="_Ref495908127"/>
      <w:bookmarkEnd w:id="12"/>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3"/>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4" w:name="_Ref495908134"/>
      <w:r w:rsidRPr="00266C98">
        <w:rPr>
          <w:sz w:val="23"/>
          <w:szCs w:val="23"/>
        </w:rPr>
        <w:lastRenderedPageBreak/>
        <w:t>Для целей настоящего Договора термин «аудит» подразумевает:</w:t>
      </w:r>
      <w:bookmarkEnd w:id="14"/>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5"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6" w:name="_Ref3884893"/>
      <w:bookmarkEnd w:id="15"/>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7" w:name="_Ref3884217"/>
      <w:bookmarkEnd w:id="16"/>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7"/>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8"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8"/>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9"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8A2726">
        <w:rPr>
          <w:spacing w:val="-3"/>
          <w:sz w:val="23"/>
          <w:szCs w:val="23"/>
        </w:rPr>
        <w:fldChar w:fldCharType="begin">
          <w:ffData>
            <w:name w:val="Клиент1"/>
            <w:enabled/>
            <w:calcOnExit w:val="0"/>
            <w:textInput>
              <w:default w:val="Клиент1"/>
            </w:textInput>
          </w:ffData>
        </w:fldChar>
      </w:r>
      <w:r w:rsidR="008A2726">
        <w:rPr>
          <w:spacing w:val="-3"/>
          <w:sz w:val="23"/>
          <w:szCs w:val="23"/>
        </w:rPr>
        <w:instrText xml:space="preserve"> FORMTEXT </w:instrText>
      </w:r>
      <w:r w:rsidR="008A2726">
        <w:rPr>
          <w:spacing w:val="-3"/>
          <w:sz w:val="23"/>
          <w:szCs w:val="23"/>
        </w:rPr>
      </w:r>
      <w:r w:rsidR="008A2726">
        <w:rPr>
          <w:spacing w:val="-3"/>
          <w:sz w:val="23"/>
          <w:szCs w:val="23"/>
        </w:rPr>
        <w:fldChar w:fldCharType="separate"/>
      </w:r>
      <w:r w:rsidR="008A2726">
        <w:rPr>
          <w:noProof/>
          <w:spacing w:val="-3"/>
          <w:sz w:val="23"/>
          <w:szCs w:val="23"/>
        </w:rPr>
        <w:t>Акционерное общество «Тбилисскаярайгаз»</w:t>
      </w:r>
      <w:r w:rsidR="008A2726">
        <w:rPr>
          <w:spacing w:val="-3"/>
          <w:sz w:val="23"/>
          <w:szCs w:val="23"/>
        </w:rPr>
        <w:fldChar w:fldCharType="end"/>
      </w:r>
      <w:r w:rsidR="008A2726">
        <w:rPr>
          <w:spacing w:val="-3"/>
          <w:sz w:val="23"/>
          <w:szCs w:val="23"/>
        </w:rPr>
        <w:t xml:space="preserve"> исполняющему обязанности исполнительного директора Зуеву Михаилу Николаевичу  88615832695 </w:t>
      </w:r>
      <w:r w:rsidR="008A2726" w:rsidRPr="008A2726">
        <w:rPr>
          <w:spacing w:val="-3"/>
          <w:sz w:val="23"/>
          <w:szCs w:val="23"/>
        </w:rPr>
        <w:t xml:space="preserve">, </w:t>
      </w:r>
      <w:r w:rsidR="007A4151" w:rsidRPr="008A2726">
        <w:rPr>
          <w:sz w:val="23"/>
          <w:szCs w:val="23"/>
        </w:rPr>
        <w:t>e-mail</w:t>
      </w:r>
      <w:r w:rsidR="008A2726" w:rsidRPr="008A2726">
        <w:rPr>
          <w:sz w:val="23"/>
          <w:szCs w:val="23"/>
        </w:rPr>
        <w:t xml:space="preserve">: </w:t>
      </w:r>
      <w:r w:rsidR="008A2726" w:rsidRPr="008A2726">
        <w:rPr>
          <w:sz w:val="23"/>
          <w:szCs w:val="23"/>
          <w:lang w:val="en-US"/>
        </w:rPr>
        <w:t>TBIL</w:t>
      </w:r>
      <w:r w:rsidR="008A2726" w:rsidRPr="008A2726">
        <w:rPr>
          <w:sz w:val="23"/>
          <w:szCs w:val="23"/>
        </w:rPr>
        <w:t>@</w:t>
      </w:r>
      <w:r w:rsidR="008A2726" w:rsidRPr="008A2726">
        <w:rPr>
          <w:sz w:val="23"/>
          <w:szCs w:val="23"/>
          <w:lang w:val="en-US"/>
        </w:rPr>
        <w:t>gazpromgk</w:t>
      </w:r>
      <w:r w:rsidR="008A2726" w:rsidRPr="008A2726">
        <w:rPr>
          <w:sz w:val="23"/>
          <w:szCs w:val="23"/>
        </w:rPr>
        <w:t>.</w:t>
      </w:r>
      <w:r w:rsidR="008A2726" w:rsidRPr="008A2726">
        <w:rPr>
          <w:sz w:val="23"/>
          <w:szCs w:val="23"/>
          <w:lang w:val="en-US"/>
        </w:rPr>
        <w:t>ru</w:t>
      </w:r>
      <w:r w:rsidR="007A4151" w:rsidRPr="008A2726">
        <w:rPr>
          <w:sz w:val="23"/>
          <w:szCs w:val="23"/>
        </w:rPr>
        <w:t xml:space="preserve"> не позднее </w:t>
      </w:r>
      <w:r w:rsidR="00297511" w:rsidRPr="008A2726">
        <w:rPr>
          <w:sz w:val="23"/>
          <w:szCs w:val="23"/>
        </w:rPr>
        <w:t>«30</w:t>
      </w:r>
      <w:r w:rsidR="00297511">
        <w:rPr>
          <w:sz w:val="23"/>
          <w:szCs w:val="23"/>
        </w:rPr>
        <w:t>» апреля 2019</w:t>
      </w:r>
      <w:r w:rsidR="00297511" w:rsidRPr="003C0B33">
        <w:rPr>
          <w:sz w:val="22"/>
          <w:szCs w:val="24"/>
        </w:rPr>
        <w:fldChar w:fldCharType="begin">
          <w:ffData>
            <w:name w:val="ДатаАЗ1"/>
            <w:enabled/>
            <w:calcOnExit w:val="0"/>
            <w:textInput>
              <w:default w:val="«____» __________ 2019"/>
            </w:textInput>
          </w:ffData>
        </w:fldChar>
      </w:r>
      <w:r w:rsidR="00297511" w:rsidRPr="003C0B33">
        <w:rPr>
          <w:sz w:val="22"/>
          <w:szCs w:val="24"/>
        </w:rPr>
        <w:instrText xml:space="preserve"> FORMTEXT </w:instrText>
      </w:r>
      <w:r w:rsidR="00F11D20">
        <w:rPr>
          <w:sz w:val="22"/>
          <w:szCs w:val="24"/>
        </w:rPr>
      </w:r>
      <w:r w:rsidR="00F11D20">
        <w:rPr>
          <w:sz w:val="22"/>
          <w:szCs w:val="24"/>
        </w:rPr>
        <w:fldChar w:fldCharType="separate"/>
      </w:r>
      <w:r w:rsidR="00297511" w:rsidRPr="003C0B33">
        <w:rPr>
          <w:sz w:val="22"/>
          <w:szCs w:val="24"/>
        </w:rPr>
        <w:fldChar w:fldCharType="end"/>
      </w:r>
      <w:r w:rsidR="00297511" w:rsidRPr="003C0B33">
        <w:rPr>
          <w:sz w:val="22"/>
          <w:szCs w:val="24"/>
        </w:rPr>
        <w:t xml:space="preserve"> </w:t>
      </w:r>
      <w:r w:rsidR="00297511" w:rsidRPr="003C0B33">
        <w:rPr>
          <w:sz w:val="23"/>
          <w:szCs w:val="23"/>
        </w:rPr>
        <w:t>года</w:t>
      </w:r>
      <w:r w:rsidR="00E3214D">
        <w:rPr>
          <w:sz w:val="22"/>
          <w:szCs w:val="22"/>
        </w:rPr>
        <w:fldChar w:fldCharType="begin">
          <w:ffData>
            <w:name w:val="ДатаАЗ"/>
            <w:enabled/>
            <w:calcOnExit w:val="0"/>
            <w:textInput>
              <w:default w:val="&quot;   &quot; ________________2019г."/>
            </w:textInput>
          </w:ffData>
        </w:fldChar>
      </w:r>
      <w:bookmarkStart w:id="20" w:name="ДатаАЗ"/>
      <w:r w:rsidR="00E3214D">
        <w:rPr>
          <w:sz w:val="22"/>
          <w:szCs w:val="22"/>
        </w:rPr>
        <w:instrText xml:space="preserve"> FORMTEXT </w:instrText>
      </w:r>
      <w:r w:rsidR="00F11D20">
        <w:rPr>
          <w:sz w:val="22"/>
          <w:szCs w:val="22"/>
        </w:rPr>
      </w:r>
      <w:r w:rsidR="00F11D20">
        <w:rPr>
          <w:sz w:val="22"/>
          <w:szCs w:val="22"/>
        </w:rPr>
        <w:fldChar w:fldCharType="separate"/>
      </w:r>
      <w:r w:rsidR="00E3214D">
        <w:rPr>
          <w:sz w:val="22"/>
          <w:szCs w:val="22"/>
        </w:rPr>
        <w:fldChar w:fldCharType="end"/>
      </w:r>
      <w:bookmarkEnd w:id="20"/>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1"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1"/>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2"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2"/>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3"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4" w:name="_Ref495908195"/>
      <w:bookmarkEnd w:id="23"/>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495908209"/>
      <w:bookmarkEnd w:id="24"/>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6" w:name="_Ref526571307"/>
      <w:bookmarkEnd w:id="25"/>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7" w:name="_Ref526571323"/>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8" w:name="_Ref526571335"/>
      <w:bookmarkEnd w:id="2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9" w:name="_Ref495908219"/>
      <w:bookmarkEnd w:id="28"/>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30" w:name="_Ref495908224"/>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1" w:name="_Ref495908231"/>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2" w:name="_Ref495908240"/>
      <w:bookmarkEnd w:id="31"/>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3" w:name="_Ref495908247"/>
      <w:bookmarkEnd w:id="32"/>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4" w:name="_Ref495908258"/>
      <w:bookmarkEnd w:id="33"/>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5" w:name="_Ref3881566"/>
      <w:bookmarkEnd w:id="34"/>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5"/>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6"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7" w:name="_Ref526571571"/>
      <w:bookmarkStart w:id="38" w:name="_Ref495908276"/>
      <w:bookmarkEnd w:id="36"/>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9" w:name="_Ref495908286"/>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40" w:name="_Ref495908298"/>
      <w:bookmarkEnd w:id="39"/>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40"/>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1"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2" w:name="_Ref495908321"/>
      <w:bookmarkEnd w:id="41"/>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3" w:name="_Ref495908328"/>
      <w:bookmarkEnd w:id="42"/>
    </w:p>
    <w:bookmarkEnd w:id="43"/>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5F43F2" w:rsidRDefault="008261B2" w:rsidP="00D94282">
      <w:pPr>
        <w:pStyle w:val="Numberedr"/>
        <w:widowControl w:val="0"/>
        <w:numPr>
          <w:ilvl w:val="1"/>
          <w:numId w:val="7"/>
        </w:numPr>
        <w:tabs>
          <w:tab w:val="clear" w:pos="360"/>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D94282" w:rsidRPr="00D94282">
        <w:t xml:space="preserve"> </w:t>
      </w:r>
      <w:r w:rsidR="00D94282">
        <w:rPr>
          <w:sz w:val="23"/>
          <w:szCs w:val="23"/>
        </w:rPr>
        <w:t>193 816,95 (</w:t>
      </w:r>
      <w:r w:rsidR="00D94282" w:rsidRPr="00D94282">
        <w:rPr>
          <w:sz w:val="23"/>
          <w:szCs w:val="23"/>
        </w:rPr>
        <w:t>Сто девяносто три тысячи восемьсот шестнадцать</w:t>
      </w:r>
      <w:r w:rsidR="00D94282">
        <w:rPr>
          <w:sz w:val="23"/>
          <w:szCs w:val="23"/>
        </w:rPr>
        <w:t>)</w:t>
      </w:r>
      <w:r w:rsidR="00D94282" w:rsidRPr="00D94282">
        <w:rPr>
          <w:sz w:val="23"/>
          <w:szCs w:val="23"/>
        </w:rPr>
        <w:t xml:space="preserve"> рублей 95 копеек</w:t>
      </w:r>
      <w:r w:rsidR="009C6704" w:rsidRPr="00F87E1F">
        <w:rPr>
          <w:sz w:val="23"/>
          <w:szCs w:val="23"/>
        </w:rPr>
        <w:t xml:space="preserve">, </w:t>
      </w:r>
      <w:r w:rsidR="005F43F2">
        <w:rPr>
          <w:sz w:val="23"/>
          <w:szCs w:val="23"/>
        </w:rPr>
        <w:t>кроме того</w:t>
      </w:r>
      <w:r w:rsidR="005F43F2">
        <w:rPr>
          <w:spacing w:val="-3"/>
          <w:sz w:val="23"/>
          <w:szCs w:val="23"/>
        </w:rPr>
        <w:t xml:space="preserve"> НДС по ставке в соответствии с законодательством Российской Федерации о налогах и сборах</w:t>
      </w:r>
      <w:r w:rsidR="005F43F2" w:rsidRPr="00A47216">
        <w:rPr>
          <w:sz w:val="23"/>
          <w:szCs w:val="23"/>
        </w:rPr>
        <w:t>.</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D94282">
        <w:rPr>
          <w:sz w:val="23"/>
          <w:szCs w:val="23"/>
        </w:rPr>
        <w:t xml:space="preserve">увеличивается на сумму </w:t>
      </w:r>
      <w:r w:rsidR="00D94282">
        <w:rPr>
          <w:spacing w:val="-3"/>
          <w:sz w:val="23"/>
          <w:szCs w:val="23"/>
        </w:rPr>
        <w:t>НДС, рассчитанную по ставке в соответствии с законодательством Российской Федерации о налогах и сборах</w:t>
      </w:r>
      <w:r w:rsidR="00D94282" w:rsidRPr="00A47216">
        <w:rPr>
          <w:sz w:val="23"/>
          <w:szCs w:val="23"/>
        </w:rPr>
        <w:t>.</w:t>
      </w:r>
      <w:r w:rsidR="00D94282">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4"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«Тбилисскаярайгаз»</w:t>
            </w:r>
            <w:r>
              <w:rPr>
                <w:b/>
                <w:spacing w:val="-3"/>
                <w:sz w:val="24"/>
                <w:szCs w:val="24"/>
                <w:lang w:val="ru-RU"/>
              </w:rPr>
              <w:fldChar w:fldCharType="end"/>
            </w:r>
            <w:bookmarkEnd w:id="74"/>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5" w:name="ЮрАдрес"/>
            <w:r w:rsidRPr="002E375A">
              <w:rPr>
                <w:sz w:val="22"/>
                <w:szCs w:val="22"/>
                <w:lang w:val="ru-RU"/>
              </w:rPr>
              <w:fldChar w:fldCharType="begin">
                <w:ffData>
                  <w:name w:val="ЮрАдрес"/>
                  <w:enabled/>
                  <w:calcOnExit w:val="0"/>
                  <w:textInput>
                    <w:default w:val="ЮрАдрес"/>
                  </w:textInput>
                </w:ffData>
              </w:fldChar>
            </w:r>
            <w:r w:rsidRPr="002E375A">
              <w:rPr>
                <w:sz w:val="22"/>
                <w:szCs w:val="22"/>
                <w:lang w:val="ru-RU"/>
              </w:rPr>
              <w:instrText xml:space="preserve"> FORMTEXT </w:instrText>
            </w:r>
            <w:r w:rsidRPr="002E375A">
              <w:rPr>
                <w:sz w:val="22"/>
                <w:szCs w:val="22"/>
                <w:lang w:val="ru-RU"/>
              </w:rPr>
            </w:r>
            <w:r w:rsidRPr="002E375A">
              <w:rPr>
                <w:sz w:val="22"/>
                <w:szCs w:val="22"/>
                <w:lang w:val="ru-RU"/>
              </w:rPr>
              <w:fldChar w:fldCharType="separate"/>
            </w:r>
            <w:r w:rsidRPr="002E375A">
              <w:rPr>
                <w:noProof/>
                <w:sz w:val="22"/>
                <w:szCs w:val="22"/>
                <w:lang w:val="ru-RU"/>
              </w:rPr>
              <w:t>352364, Россия, Краснодарский край, ст.Тбилисская, ул.Кубанская, д. 24</w:t>
            </w:r>
            <w:r w:rsidRPr="002E375A">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sidRPr="008A2726">
              <w:rPr>
                <w:sz w:val="22"/>
                <w:szCs w:val="22"/>
                <w:lang w:val="ru-RU"/>
              </w:rPr>
              <w:fldChar w:fldCharType="begin">
                <w:ffData>
                  <w:name w:val="ПочтовыйАдрес"/>
                  <w:enabled/>
                  <w:calcOnExit w:val="0"/>
                  <w:textInput>
                    <w:default w:val="ПочтовыйАдрес"/>
                  </w:textInput>
                </w:ffData>
              </w:fldChar>
            </w:r>
            <w:r w:rsidRPr="008A2726">
              <w:rPr>
                <w:sz w:val="22"/>
                <w:szCs w:val="22"/>
                <w:lang w:val="ru-RU"/>
              </w:rPr>
              <w:instrText xml:space="preserve"> FORMTEXT </w:instrText>
            </w:r>
            <w:r w:rsidRPr="008A2726">
              <w:rPr>
                <w:sz w:val="22"/>
                <w:szCs w:val="22"/>
                <w:lang w:val="ru-RU"/>
              </w:rPr>
            </w:r>
            <w:r w:rsidRPr="008A2726">
              <w:rPr>
                <w:sz w:val="22"/>
                <w:szCs w:val="22"/>
                <w:lang w:val="ru-RU"/>
              </w:rPr>
              <w:fldChar w:fldCharType="separate"/>
            </w:r>
            <w:r w:rsidRPr="008A2726">
              <w:rPr>
                <w:noProof/>
                <w:sz w:val="22"/>
                <w:szCs w:val="22"/>
                <w:lang w:val="ru-RU"/>
              </w:rPr>
              <w:t>352360, Краснодарский край, Тбилисский район, ст. Тбилисская, ул. Кубанская, 24</w:t>
            </w:r>
            <w:r w:rsidRPr="008A2726">
              <w:rPr>
                <w:sz w:val="22"/>
                <w:szCs w:val="22"/>
                <w:lang w:val="ru-RU"/>
              </w:rPr>
              <w:fldChar w:fldCharType="end"/>
            </w:r>
            <w:bookmarkEnd w:id="76"/>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7"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88615832695</w:t>
            </w:r>
            <w:r>
              <w:rPr>
                <w:sz w:val="22"/>
                <w:szCs w:val="22"/>
                <w:lang w:val="ru-RU"/>
              </w:rPr>
              <w:fldChar w:fldCharType="end"/>
            </w:r>
            <w:bookmarkEnd w:id="77"/>
          </w:p>
          <w:p w:rsidR="00BC456A" w:rsidRPr="00297511" w:rsidRDefault="00BC456A" w:rsidP="00BC456A">
            <w:pPr>
              <w:pStyle w:val="2"/>
              <w:widowControl w:val="0"/>
              <w:rPr>
                <w:sz w:val="22"/>
                <w:szCs w:val="22"/>
              </w:rPr>
            </w:pPr>
            <w:r w:rsidRPr="009276B4">
              <w:rPr>
                <w:sz w:val="22"/>
                <w:szCs w:val="22"/>
                <w:lang w:val="ru-RU"/>
              </w:rPr>
              <w:t>Факс</w:t>
            </w:r>
            <w:r w:rsidR="001F121F" w:rsidRPr="00297511">
              <w:rPr>
                <w:sz w:val="22"/>
                <w:szCs w:val="22"/>
              </w:rPr>
              <w:t xml:space="preserve"> </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1F121F" w:rsidRPr="00297511">
              <w:rPr>
                <w:sz w:val="22"/>
                <w:szCs w:val="22"/>
              </w:rPr>
              <w:instrText xml:space="preserve"> FORMTEXT </w:instrText>
            </w:r>
            <w:r w:rsidR="00F11D20">
              <w:rPr>
                <w:sz w:val="22"/>
                <w:szCs w:val="22"/>
                <w:lang w:val="ru-RU"/>
              </w:rPr>
            </w:r>
            <w:r w:rsidR="00F11D20">
              <w:rPr>
                <w:sz w:val="22"/>
                <w:szCs w:val="22"/>
                <w:lang w:val="ru-RU"/>
              </w:rPr>
              <w:fldChar w:fldCharType="separate"/>
            </w:r>
            <w:r w:rsidR="001F121F">
              <w:rPr>
                <w:sz w:val="22"/>
                <w:szCs w:val="22"/>
                <w:lang w:val="ru-RU"/>
              </w:rPr>
              <w:fldChar w:fldCharType="end"/>
            </w:r>
            <w:bookmarkEnd w:id="78"/>
          </w:p>
          <w:p w:rsidR="00BC456A" w:rsidRPr="00297511" w:rsidRDefault="00BC456A" w:rsidP="00BC456A">
            <w:pPr>
              <w:pStyle w:val="2"/>
              <w:widowControl w:val="0"/>
              <w:rPr>
                <w:sz w:val="22"/>
                <w:szCs w:val="22"/>
              </w:rPr>
            </w:pPr>
            <w:r w:rsidRPr="00297511">
              <w:rPr>
                <w:sz w:val="22"/>
                <w:szCs w:val="22"/>
              </w:rPr>
              <w:t xml:space="preserve">e-mail: </w:t>
            </w:r>
            <w:bookmarkStart w:id="79"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297511">
              <w:rPr>
                <w:sz w:val="22"/>
                <w:szCs w:val="22"/>
              </w:rPr>
              <w:instrText xml:space="preserve"> FORMTEXT </w:instrText>
            </w:r>
            <w:r>
              <w:rPr>
                <w:sz w:val="22"/>
                <w:szCs w:val="22"/>
                <w:lang w:val="ru-RU"/>
              </w:rPr>
            </w:r>
            <w:r>
              <w:rPr>
                <w:sz w:val="22"/>
                <w:szCs w:val="22"/>
                <w:lang w:val="ru-RU"/>
              </w:rPr>
              <w:fldChar w:fldCharType="separate"/>
            </w:r>
            <w:r w:rsidRPr="00297511">
              <w:rPr>
                <w:noProof/>
                <w:sz w:val="22"/>
                <w:szCs w:val="22"/>
              </w:rPr>
              <w:t>tbil@kraygaz.ru</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ИНН </w:t>
            </w:r>
            <w:bookmarkStart w:id="80"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2351007545</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1"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235101001</w:t>
            </w:r>
            <w:r>
              <w:rPr>
                <w:sz w:val="22"/>
                <w:szCs w:val="22"/>
                <w:lang w:val="ru-RU"/>
              </w:rPr>
              <w:fldChar w:fldCharType="end"/>
            </w:r>
            <w:bookmarkEnd w:id="81"/>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2"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40702810700010005229</w:t>
            </w:r>
            <w:r w:rsidR="001F121F">
              <w:rPr>
                <w:sz w:val="22"/>
                <w:szCs w:val="22"/>
                <w:lang w:val="ru-RU"/>
              </w:rPr>
              <w:fldChar w:fldCharType="end"/>
            </w:r>
            <w:bookmarkEnd w:id="82"/>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3"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3"/>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4"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4"/>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5"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5"/>
          </w:p>
          <w:p w:rsidR="005645C9" w:rsidRPr="009276B4" w:rsidRDefault="005645C9" w:rsidP="005645C9">
            <w:pPr>
              <w:pStyle w:val="2"/>
              <w:widowControl w:val="0"/>
              <w:rPr>
                <w:szCs w:val="24"/>
                <w:lang w:val="ru-RU"/>
              </w:rPr>
            </w:pPr>
          </w:p>
          <w:p w:rsidR="009276B4" w:rsidRDefault="002E375A" w:rsidP="005645C9">
            <w:pPr>
              <w:pStyle w:val="2"/>
              <w:widowControl w:val="0"/>
              <w:rPr>
                <w:b/>
                <w:i/>
                <w:szCs w:val="24"/>
                <w:lang w:val="ru-RU"/>
              </w:rPr>
            </w:pPr>
            <w:r>
              <w:rPr>
                <w:b/>
                <w:i/>
                <w:szCs w:val="24"/>
                <w:lang w:val="ru-RU"/>
              </w:rPr>
              <w:t xml:space="preserve">Исполняющий обязанности </w:t>
            </w:r>
          </w:p>
          <w:p w:rsidR="002E375A" w:rsidRPr="002E375A" w:rsidRDefault="002E375A" w:rsidP="002E375A">
            <w:pPr>
              <w:rPr>
                <w:b/>
                <w:i/>
                <w:sz w:val="24"/>
                <w:szCs w:val="24"/>
                <w:lang w:val="ru-RU"/>
              </w:rPr>
            </w:pPr>
            <w:r w:rsidRPr="002E375A">
              <w:rPr>
                <w:b/>
                <w:i/>
                <w:sz w:val="24"/>
                <w:szCs w:val="24"/>
                <w:lang w:val="ru-RU"/>
              </w:rPr>
              <w:t xml:space="preserve">исполнительного директора </w:t>
            </w:r>
          </w:p>
          <w:p w:rsidR="005645C9" w:rsidRPr="002E375A" w:rsidRDefault="002E375A" w:rsidP="005645C9">
            <w:pPr>
              <w:pStyle w:val="2"/>
              <w:widowControl w:val="0"/>
              <w:rPr>
                <w:b/>
                <w:szCs w:val="24"/>
                <w:lang w:val="ru-RU"/>
              </w:rPr>
            </w:pPr>
            <w:r w:rsidRPr="002E375A">
              <w:rPr>
                <w:b/>
                <w:szCs w:val="24"/>
                <w:lang w:val="ru-RU"/>
              </w:rPr>
              <w:t>Зуев Михаил Николаевич</w:t>
            </w:r>
          </w:p>
          <w:p w:rsidR="00F0117C" w:rsidRPr="005645C9" w:rsidRDefault="005645C9" w:rsidP="005645C9">
            <w:pPr>
              <w:widowControl w:val="0"/>
              <w:spacing w:after="0"/>
              <w:rPr>
                <w:sz w:val="24"/>
                <w:szCs w:val="24"/>
                <w:lang w:val="ru-RU"/>
              </w:rPr>
            </w:pPr>
            <w:r w:rsidRPr="009276B4">
              <w:rPr>
                <w:b/>
                <w:sz w:val="24"/>
                <w:szCs w:val="24"/>
                <w:lang w:val="ru-RU"/>
              </w:rPr>
              <w:t xml:space="preserve">_______________________ </w:t>
            </w:r>
          </w:p>
          <w:p w:rsidR="00F0117C" w:rsidRPr="007A140A" w:rsidRDefault="00F0117C" w:rsidP="00FC416E">
            <w:pPr>
              <w:pStyle w:val="2"/>
              <w:keepNext w:val="0"/>
              <w:widowControl w:val="0"/>
              <w:rPr>
                <w:szCs w:val="24"/>
                <w:lang w:val="ru-RU"/>
              </w:rPr>
            </w:pP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BC456A" w:rsidRPr="004F7133" w:rsidRDefault="00BC456A" w:rsidP="00BC456A">
            <w:pPr>
              <w:pStyle w:val="a4"/>
              <w:rPr>
                <w:b w:val="0"/>
                <w:sz w:val="22"/>
                <w:szCs w:val="22"/>
              </w:rPr>
            </w:pPr>
          </w:p>
          <w:p w:rsidR="005645C9" w:rsidRDefault="005645C9"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714095" w:rsidRDefault="00714095" w:rsidP="005645C9">
            <w:pPr>
              <w:widowControl w:val="0"/>
              <w:spacing w:after="0"/>
              <w:rPr>
                <w:b/>
                <w:sz w:val="24"/>
                <w:szCs w:val="24"/>
                <w:lang w:val="ru-RU"/>
              </w:rPr>
            </w:pPr>
          </w:p>
          <w:p w:rsidR="005645C9" w:rsidRDefault="005645C9" w:rsidP="005645C9">
            <w:pPr>
              <w:widowControl w:val="0"/>
              <w:spacing w:after="0"/>
              <w:rPr>
                <w:b/>
                <w:sz w:val="24"/>
                <w:szCs w:val="24"/>
                <w:lang w:val="ru-RU"/>
              </w:rPr>
            </w:pPr>
          </w:p>
          <w:p w:rsidR="005645C9" w:rsidRPr="004F7133" w:rsidRDefault="005645C9" w:rsidP="005645C9">
            <w:pPr>
              <w:widowControl w:val="0"/>
              <w:spacing w:after="0"/>
              <w:rPr>
                <w:b/>
                <w:sz w:val="24"/>
                <w:szCs w:val="24"/>
                <w:lang w:val="ru-RU"/>
              </w:rPr>
            </w:pPr>
            <w:r w:rsidRPr="004F7133">
              <w:rPr>
                <w:b/>
                <w:sz w:val="24"/>
                <w:szCs w:val="24"/>
                <w:lang w:val="ru-RU"/>
              </w:rPr>
              <w:t xml:space="preserve">_____________________ </w:t>
            </w:r>
          </w:p>
          <w:p w:rsidR="00F0117C" w:rsidRPr="004F7133" w:rsidRDefault="00F0117C" w:rsidP="00FC416E">
            <w:pPr>
              <w:rPr>
                <w:lang w:val="ru-RU"/>
              </w:rPr>
            </w:pPr>
          </w:p>
        </w:tc>
      </w:tr>
    </w:tbl>
    <w:p w:rsidR="002913A8" w:rsidRPr="00895633" w:rsidRDefault="002913A8">
      <w:pPr>
        <w:rPr>
          <w:lang w:val="ru-RU"/>
        </w:rPr>
      </w:pPr>
    </w:p>
    <w:sectPr w:rsidR="002913A8" w:rsidRPr="00895633" w:rsidSect="00297511">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D2" w:rsidRDefault="006932D2">
      <w:r>
        <w:separator/>
      </w:r>
    </w:p>
  </w:endnote>
  <w:endnote w:type="continuationSeparator" w:id="0">
    <w:p w:rsidR="006932D2" w:rsidRDefault="0069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F11D20">
      <w:rPr>
        <w:rStyle w:val="a8"/>
        <w:noProof/>
      </w:rPr>
      <w:t>1</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D7" w:rsidRDefault="00DF1A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D2" w:rsidRDefault="006932D2">
      <w:r>
        <w:separator/>
      </w:r>
    </w:p>
  </w:footnote>
  <w:footnote w:type="continuationSeparator" w:id="0">
    <w:p w:rsidR="006932D2" w:rsidRDefault="0069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D7" w:rsidRDefault="00DF1AD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D7" w:rsidRDefault="00DF1AD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D7" w:rsidRDefault="00DF1AD7">
    <w:pPr>
      <w:pStyle w:val="a9"/>
    </w:pPr>
    <w:r>
      <w:rPr>
        <w:noProof/>
        <w:lang w:val="ru-RU" w:eastAsia="ru-RU"/>
      </w:rPr>
      <w:drawing>
        <wp:inline distT="0" distB="0" distL="0" distR="0" wp14:anchorId="13647C0A" wp14:editId="10F754D7">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3DB0"/>
    <w:rsid w:val="001233A4"/>
    <w:rsid w:val="00133395"/>
    <w:rsid w:val="00136384"/>
    <w:rsid w:val="00141DD2"/>
    <w:rsid w:val="00143D9E"/>
    <w:rsid w:val="001478F9"/>
    <w:rsid w:val="001669F7"/>
    <w:rsid w:val="00170D86"/>
    <w:rsid w:val="00173166"/>
    <w:rsid w:val="001733FE"/>
    <w:rsid w:val="001874BE"/>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97511"/>
    <w:rsid w:val="002A4072"/>
    <w:rsid w:val="002A7FE1"/>
    <w:rsid w:val="002B4C7D"/>
    <w:rsid w:val="002B74FA"/>
    <w:rsid w:val="002B7CB5"/>
    <w:rsid w:val="002C48F7"/>
    <w:rsid w:val="002D123E"/>
    <w:rsid w:val="002D40E3"/>
    <w:rsid w:val="002D6A98"/>
    <w:rsid w:val="002E146C"/>
    <w:rsid w:val="002E375A"/>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5F43F2"/>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14095"/>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2726"/>
    <w:rsid w:val="008A44B1"/>
    <w:rsid w:val="008A456D"/>
    <w:rsid w:val="008B2B51"/>
    <w:rsid w:val="008B57D3"/>
    <w:rsid w:val="008B6A6D"/>
    <w:rsid w:val="008B6AC3"/>
    <w:rsid w:val="008B7F0C"/>
    <w:rsid w:val="008C3E06"/>
    <w:rsid w:val="008D44F1"/>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32DC"/>
    <w:rsid w:val="00A162CF"/>
    <w:rsid w:val="00A26113"/>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42BA"/>
    <w:rsid w:val="00AD7EC6"/>
    <w:rsid w:val="00AE0571"/>
    <w:rsid w:val="00AE6B8A"/>
    <w:rsid w:val="00AF2D84"/>
    <w:rsid w:val="00B12E2D"/>
    <w:rsid w:val="00B226AE"/>
    <w:rsid w:val="00B2324B"/>
    <w:rsid w:val="00B26074"/>
    <w:rsid w:val="00B31C44"/>
    <w:rsid w:val="00B33C12"/>
    <w:rsid w:val="00B50564"/>
    <w:rsid w:val="00B516ED"/>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94282"/>
    <w:rsid w:val="00DA502B"/>
    <w:rsid w:val="00DA644A"/>
    <w:rsid w:val="00DB164F"/>
    <w:rsid w:val="00DC44A5"/>
    <w:rsid w:val="00DC57C2"/>
    <w:rsid w:val="00DD4AEE"/>
    <w:rsid w:val="00DD74AF"/>
    <w:rsid w:val="00DE21EE"/>
    <w:rsid w:val="00DF1AD7"/>
    <w:rsid w:val="00DF3CE3"/>
    <w:rsid w:val="00DF7355"/>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1D20"/>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96DC50-A80D-4910-9713-B63BDBA0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5628-CB16-4761-A61D-94A81CA6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2</TotalTime>
  <Pages>6</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3</cp:revision>
  <cp:lastPrinted>2014-05-15T12:18:00Z</cp:lastPrinted>
  <dcterms:created xsi:type="dcterms:W3CDTF">2018-11-08T08:26:00Z</dcterms:created>
  <dcterms:modified xsi:type="dcterms:W3CDTF">2018-11-08T08:42:00Z</dcterms:modified>
</cp:coreProperties>
</file>